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136D" w14:textId="2CDD79C6" w:rsidR="00A322D5" w:rsidRPr="00A322D5" w:rsidRDefault="00A322D5" w:rsidP="00A322D5">
      <w:pPr>
        <w:pStyle w:val="paragraph"/>
        <w:spacing w:before="0" w:beforeAutospacing="0" w:after="0" w:afterAutospacing="0"/>
        <w:textAlignment w:val="baseline"/>
        <w:rPr>
          <w:rStyle w:val="normaltextrun"/>
          <w:rFonts w:ascii="Calibri" w:hAnsi="Calibri" w:cs="Calibri"/>
          <w:b/>
          <w:bCs/>
          <w:color w:val="FF0000"/>
          <w:sz w:val="22"/>
          <w:szCs w:val="22"/>
        </w:rPr>
      </w:pPr>
      <w:r w:rsidRPr="00A322D5">
        <w:rPr>
          <w:rStyle w:val="normaltextrun"/>
          <w:rFonts w:ascii="Calibri" w:hAnsi="Calibri" w:cs="Calibri"/>
          <w:b/>
          <w:bCs/>
          <w:color w:val="FF0000"/>
          <w:sz w:val="22"/>
          <w:szCs w:val="22"/>
        </w:rPr>
        <w:t>Include University or Department Logo/Letterhead</w:t>
      </w:r>
    </w:p>
    <w:p w14:paraId="6CEE34FA" w14:textId="77777777" w:rsidR="00A322D5" w:rsidRDefault="00A322D5" w:rsidP="00A322D5">
      <w:pPr>
        <w:pStyle w:val="paragraph"/>
        <w:spacing w:before="0" w:beforeAutospacing="0" w:after="0" w:afterAutospacing="0"/>
        <w:textAlignment w:val="baseline"/>
        <w:rPr>
          <w:rStyle w:val="normaltextrun"/>
          <w:rFonts w:ascii="Calibri" w:hAnsi="Calibri" w:cs="Calibri"/>
          <w:color w:val="000000"/>
          <w:sz w:val="22"/>
          <w:szCs w:val="22"/>
        </w:rPr>
      </w:pPr>
    </w:p>
    <w:p w14:paraId="55FD4321" w14:textId="2AA73D7A" w:rsidR="00A322D5" w:rsidRPr="00A322D5" w:rsidRDefault="00A322D5" w:rsidP="00A322D5">
      <w:pPr>
        <w:pStyle w:val="paragraph"/>
        <w:spacing w:before="0" w:beforeAutospacing="0" w:after="0" w:afterAutospacing="0"/>
        <w:textAlignment w:val="baseline"/>
        <w:rPr>
          <w:rFonts w:ascii="Segoe UI" w:hAnsi="Segoe UI" w:cs="Segoe UI"/>
          <w:b/>
          <w:bCs/>
          <w:color w:val="FF0000"/>
          <w:sz w:val="18"/>
          <w:szCs w:val="18"/>
        </w:rPr>
      </w:pPr>
      <w:r>
        <w:rPr>
          <w:rStyle w:val="normaltextrun"/>
          <w:rFonts w:ascii="Calibri" w:hAnsi="Calibri" w:cs="Calibri"/>
          <w:color w:val="000000"/>
          <w:sz w:val="22"/>
          <w:szCs w:val="22"/>
        </w:rPr>
        <w:t>Dear</w:t>
      </w:r>
      <w:r w:rsidRPr="00A322D5">
        <w:rPr>
          <w:rStyle w:val="normaltextrun"/>
          <w:rFonts w:ascii="Calibri" w:hAnsi="Calibri" w:cs="Calibri"/>
          <w:b/>
          <w:bCs/>
          <w:color w:val="FF0000"/>
          <w:sz w:val="22"/>
          <w:szCs w:val="22"/>
        </w:rPr>
        <w:t xml:space="preserve"> [Students/University Mascot]</w:t>
      </w:r>
    </w:p>
    <w:p w14:paraId="688D20DC" w14:textId="77777777" w:rsidR="00A322D5" w:rsidRDefault="00A322D5" w:rsidP="00A322D5">
      <w:pPr>
        <w:pStyle w:val="paragraph"/>
        <w:spacing w:before="0" w:beforeAutospacing="0" w:after="0" w:afterAutospacing="0"/>
        <w:textAlignment w:val="baseline"/>
        <w:rPr>
          <w:rStyle w:val="normaltextrun"/>
          <w:rFonts w:ascii="Calibri" w:hAnsi="Calibri" w:cs="Calibri"/>
          <w:color w:val="000000"/>
          <w:sz w:val="22"/>
          <w:szCs w:val="22"/>
        </w:rPr>
      </w:pPr>
    </w:p>
    <w:p w14:paraId="0EF39DC1" w14:textId="785B5D01" w:rsidR="00A322D5" w:rsidRDefault="00A322D5" w:rsidP="00CF3079">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Have you ever considered graduate school? Are you curious about “grad school” and the research and internship opportunities that are out there to help you gain real world experiences in your field?  </w:t>
      </w:r>
      <w:r>
        <w:rPr>
          <w:rStyle w:val="eop"/>
          <w:rFonts w:ascii="Calibri" w:hAnsi="Calibri" w:cs="Calibri"/>
          <w:color w:val="000000"/>
          <w:sz w:val="22"/>
          <w:szCs w:val="22"/>
        </w:rPr>
        <w:t> </w:t>
      </w:r>
      <w:r>
        <w:rPr>
          <w:rStyle w:val="normaltextrun"/>
          <w:rFonts w:ascii="Calibri" w:hAnsi="Calibri" w:cs="Calibri"/>
          <w:color w:val="000000"/>
          <w:sz w:val="22"/>
          <w:szCs w:val="22"/>
        </w:rPr>
        <w:t xml:space="preserve">Well, there are some options. Graduate education can offer the training for you to enhance your skill sets in a variety of research areas and </w:t>
      </w:r>
      <w:r>
        <w:rPr>
          <w:rStyle w:val="normaltextrun"/>
          <w:rFonts w:ascii="Calibri" w:hAnsi="Calibri" w:cs="Calibri"/>
          <w:b/>
          <w:bCs/>
          <w:color w:val="000000"/>
          <w:sz w:val="22"/>
          <w:szCs w:val="22"/>
        </w:rPr>
        <w:t>the National Name Exchange</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NNE)</w:t>
      </w:r>
      <w:r>
        <w:rPr>
          <w:rStyle w:val="normaltextrun"/>
          <w:rFonts w:ascii="Calibri" w:hAnsi="Calibri" w:cs="Calibri"/>
          <w:color w:val="000000"/>
          <w:sz w:val="22"/>
          <w:szCs w:val="22"/>
        </w:rPr>
        <w:t xml:space="preserve"> is now open for registration and possibilities!</w:t>
      </w:r>
      <w:r>
        <w:rPr>
          <w:rStyle w:val="eop"/>
          <w:rFonts w:ascii="Calibri" w:hAnsi="Calibri" w:cs="Calibri"/>
          <w:color w:val="000000"/>
          <w:sz w:val="22"/>
          <w:szCs w:val="22"/>
        </w:rPr>
        <w:t> </w:t>
      </w:r>
    </w:p>
    <w:p w14:paraId="576D9480" w14:textId="77777777" w:rsidR="00CF3079" w:rsidRPr="00CF3079" w:rsidRDefault="00CF3079" w:rsidP="00CF3079">
      <w:pPr>
        <w:pStyle w:val="paragraph"/>
        <w:spacing w:before="0" w:beforeAutospacing="0" w:after="0" w:afterAutospacing="0"/>
        <w:textAlignment w:val="baseline"/>
        <w:rPr>
          <w:rFonts w:ascii="Segoe UI" w:hAnsi="Segoe UI" w:cs="Segoe UI"/>
          <w:color w:val="000000"/>
          <w:sz w:val="18"/>
          <w:szCs w:val="18"/>
        </w:rPr>
      </w:pPr>
    </w:p>
    <w:p w14:paraId="32F7A272" w14:textId="77777777"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What is NNE? </w:t>
      </w:r>
      <w:r>
        <w:rPr>
          <w:rStyle w:val="eop"/>
          <w:rFonts w:ascii="Calibri" w:hAnsi="Calibri" w:cs="Calibri"/>
          <w:color w:val="000000"/>
          <w:sz w:val="22"/>
          <w:szCs w:val="22"/>
        </w:rPr>
        <w:t> </w:t>
      </w:r>
    </w:p>
    <w:p w14:paraId="611FC521" w14:textId="274E0349"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NNE is a </w:t>
      </w:r>
      <w:r w:rsidR="00951A41">
        <w:rPr>
          <w:rStyle w:val="normaltextrun"/>
          <w:rFonts w:ascii="Calibri" w:hAnsi="Calibri" w:cs="Calibri"/>
          <w:color w:val="000000"/>
          <w:sz w:val="22"/>
          <w:szCs w:val="22"/>
        </w:rPr>
        <w:t xml:space="preserve">program hosted by the </w:t>
      </w:r>
      <w:hyperlink r:id="rId4" w:history="1">
        <w:r w:rsidR="00951A41" w:rsidRPr="00944E49">
          <w:rPr>
            <w:rStyle w:val="Hyperlink"/>
            <w:rFonts w:ascii="Calibri" w:hAnsi="Calibri" w:cs="Calibri"/>
            <w:sz w:val="22"/>
            <w:szCs w:val="22"/>
          </w:rPr>
          <w:t xml:space="preserve"> Council of Graduate Schools (CGS</w:t>
        </w:r>
      </w:hyperlink>
      <w:r w:rsidR="00951A41">
        <w:rPr>
          <w:rStyle w:val="normaltextrun"/>
          <w:rFonts w:ascii="Calibri" w:hAnsi="Calibri" w:cs="Calibri"/>
          <w:color w:val="000000"/>
          <w:sz w:val="22"/>
          <w:szCs w:val="22"/>
        </w:rPr>
        <w:t>)</w:t>
      </w:r>
      <w:r w:rsidR="00951A41">
        <w:rPr>
          <w:rStyle w:val="normaltextrun"/>
          <w:rFonts w:ascii="Calibri" w:hAnsi="Calibri" w:cs="Calibri"/>
          <w:color w:val="000000"/>
          <w:sz w:val="22"/>
          <w:szCs w:val="22"/>
        </w:rPr>
        <w:t>, a membership organization representing nearly 500 universities in the United States and Canada,</w:t>
      </w:r>
      <w:r w:rsidR="00951A41">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whose goal is to inform high performing underrepresented minority undergraduate students about opportunities available in graduate school. The </w:t>
      </w:r>
      <w:r w:rsidRPr="00A322D5">
        <w:rPr>
          <w:rStyle w:val="normaltextrun"/>
          <w:rFonts w:ascii="Calibri" w:hAnsi="Calibri" w:cs="Calibri"/>
          <w:b/>
          <w:bCs/>
          <w:color w:val="FF0000"/>
          <w:sz w:val="22"/>
          <w:szCs w:val="22"/>
        </w:rPr>
        <w:t>[</w:t>
      </w:r>
      <w:r w:rsidRPr="00A322D5">
        <w:rPr>
          <w:rStyle w:val="normaltextrun"/>
          <w:rFonts w:ascii="Calibri" w:hAnsi="Calibri" w:cs="Calibri"/>
          <w:b/>
          <w:bCs/>
          <w:i/>
          <w:iCs/>
          <w:color w:val="FF0000"/>
          <w:sz w:val="22"/>
          <w:szCs w:val="22"/>
        </w:rPr>
        <w:t>Graduate School</w:t>
      </w:r>
      <w:r w:rsidRPr="00A322D5">
        <w:rPr>
          <w:rStyle w:val="normaltextrun"/>
          <w:rFonts w:ascii="Calibri" w:hAnsi="Calibri" w:cs="Calibri"/>
          <w:b/>
          <w:bCs/>
          <w:color w:val="FF0000"/>
          <w:sz w:val="22"/>
          <w:szCs w:val="22"/>
        </w:rPr>
        <w:t xml:space="preserve"> at XYZ University] </w:t>
      </w:r>
      <w:r>
        <w:rPr>
          <w:rStyle w:val="normaltextrun"/>
          <w:rFonts w:ascii="Calibri" w:hAnsi="Calibri" w:cs="Calibri"/>
          <w:color w:val="000000"/>
          <w:sz w:val="22"/>
          <w:szCs w:val="22"/>
        </w:rPr>
        <w:t>works with the NNE</w:t>
      </w:r>
      <w:r w:rsidR="00951A41">
        <w:rPr>
          <w:rStyle w:val="normaltextrun"/>
          <w:rFonts w:ascii="Calibri" w:hAnsi="Calibri" w:cs="Calibri"/>
          <w:color w:val="000000"/>
          <w:sz w:val="22"/>
          <w:szCs w:val="22"/>
        </w:rPr>
        <w:t xml:space="preserve"> and CGS </w:t>
      </w:r>
      <w:r>
        <w:rPr>
          <w:rStyle w:val="normaltextrun"/>
          <w:rFonts w:ascii="Calibri" w:hAnsi="Calibri" w:cs="Calibri"/>
          <w:color w:val="000000"/>
          <w:sz w:val="22"/>
          <w:szCs w:val="22"/>
        </w:rPr>
        <w:t xml:space="preserve">to ensure that students are aware of the enrollment process.   </w:t>
      </w:r>
    </w:p>
    <w:p w14:paraId="1ADA7B67" w14:textId="77777777" w:rsidR="00A322D5" w:rsidRDefault="00A322D5" w:rsidP="00A322D5">
      <w:pPr>
        <w:pStyle w:val="paragraph"/>
        <w:spacing w:before="0" w:beforeAutospacing="0" w:after="0" w:afterAutospacing="0"/>
        <w:textAlignment w:val="baseline"/>
        <w:rPr>
          <w:rStyle w:val="normaltextrun"/>
          <w:rFonts w:ascii="Calibri" w:hAnsi="Calibri" w:cs="Calibri"/>
          <w:b/>
          <w:bCs/>
          <w:color w:val="000000"/>
          <w:sz w:val="22"/>
          <w:szCs w:val="22"/>
        </w:rPr>
      </w:pPr>
    </w:p>
    <w:p w14:paraId="4ABCCDEC" w14:textId="77777777"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How to Participate: </w:t>
      </w:r>
      <w:r>
        <w:rPr>
          <w:rStyle w:val="eop"/>
          <w:rFonts w:ascii="Calibri" w:hAnsi="Calibri" w:cs="Calibri"/>
          <w:color w:val="000000"/>
          <w:sz w:val="22"/>
          <w:szCs w:val="22"/>
        </w:rPr>
        <w:t> </w:t>
      </w:r>
    </w:p>
    <w:p w14:paraId="4834B6B8" w14:textId="72EC8B65"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It is </w:t>
      </w:r>
      <w:r>
        <w:rPr>
          <w:rStyle w:val="normaltextrun"/>
          <w:rFonts w:ascii="Calibri" w:hAnsi="Calibri" w:cs="Calibri"/>
          <w:b/>
          <w:bCs/>
          <w:color w:val="000000"/>
          <w:sz w:val="22"/>
          <w:szCs w:val="22"/>
        </w:rPr>
        <w:t>FREE</w:t>
      </w:r>
      <w:r>
        <w:rPr>
          <w:rStyle w:val="normaltextrun"/>
          <w:rFonts w:ascii="Calibri" w:hAnsi="Calibri" w:cs="Calibri"/>
          <w:color w:val="000000"/>
          <w:sz w:val="22"/>
          <w:szCs w:val="22"/>
        </w:rPr>
        <w:t>,</w:t>
      </w:r>
      <w:r>
        <w:rPr>
          <w:rStyle w:val="normaltextrun"/>
          <w:rFonts w:ascii="Calibri" w:hAnsi="Calibri" w:cs="Calibri"/>
          <w:b/>
          <w:bCs/>
          <w:color w:val="000000"/>
          <w:sz w:val="22"/>
          <w:szCs w:val="22"/>
        </w:rPr>
        <w:t xml:space="preserve"> QUICK</w:t>
      </w:r>
      <w:r w:rsidR="00CF3079">
        <w:rPr>
          <w:rStyle w:val="normaltextrun"/>
          <w:rFonts w:ascii="Calibri" w:hAnsi="Calibri" w:cs="Calibri"/>
          <w:b/>
          <w:bCs/>
          <w:color w:val="000000"/>
          <w:sz w:val="22"/>
          <w:szCs w:val="22"/>
        </w:rPr>
        <w:t>,</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and </w:t>
      </w:r>
      <w:r>
        <w:rPr>
          <w:rStyle w:val="normaltextrun"/>
          <w:rFonts w:ascii="Calibri" w:hAnsi="Calibri" w:cs="Calibri"/>
          <w:b/>
          <w:bCs/>
          <w:color w:val="000000"/>
          <w:sz w:val="22"/>
          <w:szCs w:val="22"/>
        </w:rPr>
        <w:t>EASY</w:t>
      </w:r>
      <w:r>
        <w:rPr>
          <w:rStyle w:val="normaltextrun"/>
          <w:rFonts w:ascii="Calibri" w:hAnsi="Calibri" w:cs="Calibri"/>
          <w:color w:val="000000"/>
          <w:sz w:val="22"/>
          <w:szCs w:val="22"/>
        </w:rPr>
        <w:t xml:space="preserve"> to participate in the NNE. Only</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representatives from participating universities will access the information you provide </w:t>
      </w:r>
      <w:r>
        <w:rPr>
          <w:rStyle w:val="normaltextrun"/>
          <w:rFonts w:ascii="Calibri" w:hAnsi="Calibri" w:cs="Calibri"/>
          <w:b/>
          <w:bCs/>
          <w:color w:val="000000"/>
          <w:sz w:val="22"/>
          <w:szCs w:val="22"/>
        </w:rPr>
        <w:t>using the secure web site</w:t>
      </w:r>
      <w:r>
        <w:rPr>
          <w:rStyle w:val="normaltextrun"/>
          <w:rFonts w:ascii="Calibri" w:hAnsi="Calibri" w:cs="Calibri"/>
          <w:color w:val="000000"/>
          <w:sz w:val="22"/>
          <w:szCs w:val="22"/>
        </w:rPr>
        <w:t>. These representatives might contact you after the NNE registration cycle is complete and provide you with information about their graduate programs, research/internship opportunities</w:t>
      </w:r>
      <w:r w:rsidR="00951A41">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and more.</w:t>
      </w:r>
      <w:r>
        <w:rPr>
          <w:rStyle w:val="eop"/>
          <w:rFonts w:ascii="Calibri" w:hAnsi="Calibri" w:cs="Calibri"/>
          <w:color w:val="000000"/>
          <w:sz w:val="22"/>
          <w:szCs w:val="22"/>
        </w:rPr>
        <w:t> </w:t>
      </w:r>
      <w:r w:rsidR="00951A41">
        <w:rPr>
          <w:rStyle w:val="eop"/>
          <w:rFonts w:ascii="Calibri" w:hAnsi="Calibri" w:cs="Calibri"/>
          <w:color w:val="000000"/>
          <w:sz w:val="22"/>
          <w:szCs w:val="22"/>
        </w:rPr>
        <w:t xml:space="preserve">NNE enrollees may also be eligible for benefits such as materials about how to apply to graduate school, special information sessions about graduate programs, application fee waivers, and other benefits. </w:t>
      </w:r>
    </w:p>
    <w:p w14:paraId="29527E79" w14:textId="77777777" w:rsidR="00A322D5" w:rsidRDefault="00A322D5" w:rsidP="00A322D5">
      <w:pPr>
        <w:pStyle w:val="paragraph"/>
        <w:spacing w:before="0" w:beforeAutospacing="0" w:after="0" w:afterAutospacing="0"/>
        <w:textAlignment w:val="baseline"/>
        <w:rPr>
          <w:rStyle w:val="normaltextrun"/>
          <w:rFonts w:ascii="Calibri" w:hAnsi="Calibri" w:cs="Calibri"/>
          <w:b/>
          <w:bCs/>
          <w:color w:val="000000"/>
          <w:sz w:val="22"/>
          <w:szCs w:val="22"/>
        </w:rPr>
      </w:pPr>
    </w:p>
    <w:p w14:paraId="5CCAA253" w14:textId="77777777" w:rsidR="00A322D5" w:rsidRPr="001C6E29" w:rsidRDefault="00A322D5" w:rsidP="00A322D5">
      <w:pPr>
        <w:pStyle w:val="paragraph"/>
        <w:spacing w:before="0" w:beforeAutospacing="0" w:after="0" w:afterAutospacing="0"/>
        <w:textAlignment w:val="baseline"/>
        <w:rPr>
          <w:rStyle w:val="normaltextrun"/>
          <w:rFonts w:ascii="Calibri" w:hAnsi="Calibri" w:cs="Calibri"/>
          <w:b/>
          <w:bCs/>
          <w:color w:val="000000"/>
          <w:sz w:val="22"/>
          <w:szCs w:val="22"/>
        </w:rPr>
      </w:pPr>
      <w:r w:rsidRPr="001C6E29">
        <w:rPr>
          <w:rStyle w:val="normaltextrun"/>
          <w:rFonts w:ascii="Calibri" w:hAnsi="Calibri" w:cs="Calibri"/>
          <w:b/>
          <w:bCs/>
          <w:color w:val="000000"/>
          <w:sz w:val="22"/>
          <w:szCs w:val="22"/>
        </w:rPr>
        <w:t>How to Enroll</w:t>
      </w:r>
    </w:p>
    <w:p w14:paraId="64C23719" w14:textId="60D045F0" w:rsidR="00A322D5" w:rsidRDefault="00A322D5" w:rsidP="00A322D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Click </w:t>
      </w:r>
      <w:hyperlink r:id="rId5" w:history="1">
        <w:r w:rsidRPr="00434FE2">
          <w:rPr>
            <w:rStyle w:val="Hyperlink"/>
            <w:rFonts w:ascii="Calibri" w:hAnsi="Calibri" w:cs="Calibri"/>
            <w:sz w:val="22"/>
            <w:szCs w:val="22"/>
          </w:rPr>
          <w:t>here</w:t>
        </w:r>
      </w:hyperlink>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to enroll and join the NNE.</w:t>
      </w:r>
      <w:r>
        <w:rPr>
          <w:rStyle w:val="eop"/>
          <w:rFonts w:ascii="Calibri" w:hAnsi="Calibri" w:cs="Calibri"/>
          <w:color w:val="000000"/>
          <w:sz w:val="22"/>
          <w:szCs w:val="22"/>
        </w:rPr>
        <w:t> </w:t>
      </w:r>
      <w:r w:rsidR="00CF3079">
        <w:rPr>
          <w:rStyle w:val="eop"/>
          <w:rFonts w:ascii="Calibri" w:hAnsi="Calibri" w:cs="Calibri"/>
          <w:color w:val="000000"/>
          <w:sz w:val="22"/>
          <w:szCs w:val="22"/>
        </w:rPr>
        <w:t>You must create an account at the “Login” in the header banner before proceeding to the enrollment form.</w:t>
      </w:r>
      <w:r w:rsidR="00951A41">
        <w:rPr>
          <w:rStyle w:val="eop"/>
          <w:rFonts w:ascii="Calibri" w:hAnsi="Calibri" w:cs="Calibri"/>
          <w:color w:val="000000"/>
          <w:sz w:val="22"/>
          <w:szCs w:val="22"/>
        </w:rPr>
        <w:t xml:space="preserve"> If it is your first year enrolling in NNE, click the “Participate for the First Time” button on the enrollment page. If you participated in the 2022 cycle, you can update your enrollment by clicking “Participate with the Same School” on the enrollment page. </w:t>
      </w:r>
    </w:p>
    <w:p w14:paraId="09C897F9" w14:textId="280D0FF8"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Once on the site, insert this password:</w:t>
      </w:r>
      <w:r>
        <w:rPr>
          <w:rStyle w:val="normaltextrun"/>
          <w:rFonts w:ascii="Calibri" w:hAnsi="Calibri" w:cs="Calibri"/>
          <w:color w:val="000000"/>
          <w:sz w:val="22"/>
          <w:szCs w:val="22"/>
        </w:rPr>
        <w:t xml:space="preserve">  </w:t>
      </w:r>
      <w:r>
        <w:rPr>
          <w:rStyle w:val="normaltextrun"/>
          <w:rFonts w:ascii="Verdana" w:hAnsi="Verdana" w:cs="Segoe UI"/>
          <w:b/>
          <w:bCs/>
          <w:color w:val="FF0000"/>
          <w:sz w:val="18"/>
          <w:szCs w:val="18"/>
          <w:shd w:val="clear" w:color="auto" w:fill="F1EDDE"/>
        </w:rPr>
        <w:t>NNE202</w:t>
      </w:r>
      <w:r w:rsidR="00CF3079">
        <w:rPr>
          <w:rStyle w:val="normaltextrun"/>
          <w:rFonts w:ascii="Verdana" w:hAnsi="Verdana" w:cs="Segoe UI"/>
          <w:b/>
          <w:bCs/>
          <w:color w:val="FF0000"/>
          <w:sz w:val="18"/>
          <w:szCs w:val="18"/>
          <w:shd w:val="clear" w:color="auto" w:fill="F1EDDE"/>
        </w:rPr>
        <w:t>3</w:t>
      </w:r>
      <w:r>
        <w:rPr>
          <w:rStyle w:val="eop"/>
          <w:rFonts w:ascii="Verdana" w:hAnsi="Verdana" w:cs="Segoe UI"/>
          <w:color w:val="FF0000"/>
          <w:sz w:val="18"/>
          <w:szCs w:val="18"/>
        </w:rPr>
        <w:t> </w:t>
      </w:r>
    </w:p>
    <w:p w14:paraId="6F7ACF6C" w14:textId="38FEFABE"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 xml:space="preserve">The deadline for participation is </w:t>
      </w:r>
      <w:r w:rsidR="00CF3079">
        <w:rPr>
          <w:rStyle w:val="normaltextrun"/>
          <w:rFonts w:ascii="Calibri" w:hAnsi="Calibri" w:cs="Calibri"/>
          <w:b/>
          <w:bCs/>
          <w:color w:val="FF0000"/>
          <w:sz w:val="22"/>
          <w:szCs w:val="22"/>
        </w:rPr>
        <w:t>Thursday</w:t>
      </w:r>
      <w:r>
        <w:rPr>
          <w:rStyle w:val="normaltextrun"/>
          <w:rFonts w:ascii="Calibri" w:hAnsi="Calibri" w:cs="Calibri"/>
          <w:b/>
          <w:bCs/>
          <w:color w:val="FF0000"/>
          <w:sz w:val="22"/>
          <w:szCs w:val="22"/>
        </w:rPr>
        <w:t xml:space="preserve">, </w:t>
      </w:r>
      <w:r w:rsidR="00CF3079">
        <w:rPr>
          <w:rStyle w:val="normaltextrun"/>
          <w:rFonts w:ascii="Calibri" w:hAnsi="Calibri" w:cs="Calibri"/>
          <w:b/>
          <w:bCs/>
          <w:color w:val="FF0000"/>
          <w:sz w:val="22"/>
          <w:szCs w:val="22"/>
        </w:rPr>
        <w:t>June</w:t>
      </w:r>
      <w:r>
        <w:rPr>
          <w:rStyle w:val="normaltextrun"/>
          <w:rFonts w:ascii="Calibri" w:hAnsi="Calibri" w:cs="Calibri"/>
          <w:b/>
          <w:bCs/>
          <w:color w:val="FF0000"/>
          <w:sz w:val="22"/>
          <w:szCs w:val="22"/>
        </w:rPr>
        <w:t xml:space="preserve"> 15, 2022</w:t>
      </w:r>
      <w:r>
        <w:rPr>
          <w:rStyle w:val="normaltextrun"/>
          <w:rFonts w:ascii="Calibri" w:hAnsi="Calibri" w:cs="Calibri"/>
          <w:color w:val="000000"/>
          <w:sz w:val="22"/>
          <w:szCs w:val="22"/>
        </w:rPr>
        <w:t xml:space="preserve">.  </w:t>
      </w:r>
    </w:p>
    <w:p w14:paraId="55744344" w14:textId="77777777"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68456A3B" w14:textId="5F9A31BE"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We are</w:t>
      </w:r>
      <w:r>
        <w:rPr>
          <w:rStyle w:val="normaltextrun"/>
          <w:rFonts w:ascii="Calibri" w:hAnsi="Calibri" w:cs="Calibri"/>
          <w:b/>
          <w:bCs/>
          <w:color w:val="000000"/>
          <w:sz w:val="22"/>
          <w:szCs w:val="22"/>
        </w:rPr>
        <w:t xml:space="preserve"> inviting you </w:t>
      </w:r>
      <w:r>
        <w:rPr>
          <w:rStyle w:val="normaltextrun"/>
          <w:rFonts w:ascii="Calibri" w:hAnsi="Calibri" w:cs="Calibri"/>
          <w:color w:val="000000"/>
          <w:sz w:val="22"/>
          <w:szCs w:val="22"/>
        </w:rPr>
        <w:t xml:space="preserve">to join the NNE based on your demonstrated academic merit. </w:t>
      </w:r>
      <w:r>
        <w:rPr>
          <w:rStyle w:val="normaltextrun"/>
          <w:rFonts w:ascii="Calibri" w:hAnsi="Calibri" w:cs="Calibri"/>
          <w:b/>
          <w:bCs/>
          <w:color w:val="000000"/>
          <w:sz w:val="22"/>
          <w:szCs w:val="22"/>
        </w:rPr>
        <w:t>Please do not pass this special invitation message and password on to others</w:t>
      </w:r>
      <w:r>
        <w:rPr>
          <w:rStyle w:val="normaltextrun"/>
          <w:rFonts w:ascii="Calibri" w:hAnsi="Calibri" w:cs="Calibri"/>
          <w:color w:val="000000"/>
          <w:sz w:val="22"/>
          <w:szCs w:val="22"/>
        </w:rPr>
        <w:t xml:space="preserve">.  Congratulations on your achievement at </w:t>
      </w:r>
      <w:r w:rsidRPr="00A322D5">
        <w:rPr>
          <w:rStyle w:val="normaltextrun"/>
          <w:rFonts w:ascii="Calibri" w:hAnsi="Calibri" w:cs="Calibri"/>
          <w:b/>
          <w:bCs/>
          <w:color w:val="FF0000"/>
          <w:sz w:val="22"/>
          <w:szCs w:val="22"/>
        </w:rPr>
        <w:t>[the XYZ University</w:t>
      </w:r>
      <w:r>
        <w:rPr>
          <w:rStyle w:val="normaltextrun"/>
          <w:rFonts w:ascii="Calibri" w:hAnsi="Calibri" w:cs="Calibri"/>
          <w:b/>
          <w:bCs/>
          <w:color w:val="FF0000"/>
          <w:sz w:val="22"/>
          <w:szCs w:val="22"/>
        </w:rPr>
        <w:t>]</w:t>
      </w:r>
      <w:r>
        <w:rPr>
          <w:rStyle w:val="normaltextrun"/>
          <w:rFonts w:ascii="Calibri" w:hAnsi="Calibri" w:cs="Calibri"/>
          <w:color w:val="FF0000"/>
          <w:sz w:val="22"/>
          <w:szCs w:val="22"/>
        </w:rPr>
        <w:t xml:space="preserve">. </w:t>
      </w:r>
      <w:r>
        <w:rPr>
          <w:rStyle w:val="normaltextrun"/>
          <w:rFonts w:ascii="Calibri" w:hAnsi="Calibri" w:cs="Calibri"/>
          <w:color w:val="000000"/>
          <w:sz w:val="22"/>
          <w:szCs w:val="22"/>
        </w:rPr>
        <w:t>We are proud of your efforts, and we look forward to your continued scholarship in graduate school! If you have additional inquiries, please send a message to</w:t>
      </w:r>
      <w:r w:rsidR="00205A2B">
        <w:rPr>
          <w:rStyle w:val="normaltextrun"/>
          <w:rFonts w:ascii="Calibri" w:hAnsi="Calibri" w:cs="Calibri"/>
          <w:color w:val="000000"/>
          <w:sz w:val="22"/>
          <w:szCs w:val="22"/>
        </w:rPr>
        <w:t xml:space="preserve"> </w:t>
      </w:r>
      <w:r w:rsidRPr="00A322D5">
        <w:rPr>
          <w:rStyle w:val="normaltextrun"/>
          <w:rFonts w:ascii="Calibri" w:hAnsi="Calibri" w:cs="Calibri"/>
          <w:b/>
          <w:bCs/>
          <w:color w:val="FF0000"/>
          <w:sz w:val="22"/>
          <w:szCs w:val="22"/>
        </w:rPr>
        <w:t xml:space="preserve">[XYZuniversityemail@edu] </w:t>
      </w:r>
      <w:r>
        <w:rPr>
          <w:rStyle w:val="normaltextrun"/>
          <w:rFonts w:ascii="Calibri" w:hAnsi="Calibri" w:cs="Calibri"/>
          <w:color w:val="000000"/>
          <w:sz w:val="22"/>
          <w:szCs w:val="22"/>
        </w:rPr>
        <w:t xml:space="preserve">or </w:t>
      </w:r>
      <w:r w:rsidRPr="00B22568">
        <w:rPr>
          <w:rStyle w:val="normaltextrun"/>
          <w:rFonts w:ascii="Calibri" w:hAnsi="Calibri" w:cs="Calibri"/>
          <w:color w:val="000000"/>
          <w:sz w:val="22"/>
          <w:szCs w:val="22"/>
        </w:rPr>
        <w:t>nne@cgs.nche.edu</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A09542A" w14:textId="77777777"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62EEBD53" w14:textId="77777777" w:rsidR="00A322D5" w:rsidRDefault="00A322D5" w:rsidP="00A322D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Sincerely,</w:t>
      </w:r>
      <w:r>
        <w:rPr>
          <w:rStyle w:val="eop"/>
          <w:rFonts w:ascii="Calibri" w:hAnsi="Calibri" w:cs="Calibri"/>
          <w:color w:val="000000"/>
          <w:sz w:val="22"/>
          <w:szCs w:val="22"/>
        </w:rPr>
        <w:t> </w:t>
      </w:r>
    </w:p>
    <w:p w14:paraId="719B9DB6" w14:textId="77777777" w:rsidR="00A322D5" w:rsidRDefault="00A322D5"/>
    <w:sectPr w:rsidR="00A3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22D5"/>
    <w:rsid w:val="00205A2B"/>
    <w:rsid w:val="002A4D9A"/>
    <w:rsid w:val="00337AFC"/>
    <w:rsid w:val="00585FC4"/>
    <w:rsid w:val="00951A41"/>
    <w:rsid w:val="00A322D5"/>
    <w:rsid w:val="00A84863"/>
    <w:rsid w:val="00AC1B1B"/>
    <w:rsid w:val="00B16691"/>
    <w:rsid w:val="00CF3079"/>
    <w:rsid w:val="00DB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82C9"/>
  <w15:docId w15:val="{18A48388-7103-4DC4-9E7B-8B5529E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2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2D5"/>
  </w:style>
  <w:style w:type="character" w:customStyle="1" w:styleId="eop">
    <w:name w:val="eop"/>
    <w:basedOn w:val="DefaultParagraphFont"/>
    <w:rsid w:val="00A322D5"/>
  </w:style>
  <w:style w:type="character" w:styleId="Hyperlink">
    <w:name w:val="Hyperlink"/>
    <w:basedOn w:val="DefaultParagraphFont"/>
    <w:uiPriority w:val="99"/>
    <w:unhideWhenUsed/>
    <w:rsid w:val="00A32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gsnet.org/national-name-exchange/national-name-exchange-for-students/" TargetMode="External"/><Relationship Id="rId4" Type="http://schemas.openxmlformats.org/officeDocument/2006/relationships/hyperlink" Target="https://cgsnet.org/national-name-exchange/national-name-exchang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Jackson</dc:creator>
  <cp:keywords/>
  <dc:description/>
  <cp:lastModifiedBy>Linton, Matthew</cp:lastModifiedBy>
  <cp:revision>3</cp:revision>
  <dcterms:created xsi:type="dcterms:W3CDTF">2023-02-16T18:33:00Z</dcterms:created>
  <dcterms:modified xsi:type="dcterms:W3CDTF">2023-03-07T16:35:00Z</dcterms:modified>
</cp:coreProperties>
</file>